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788A55" w14:textId="77777777" w:rsidR="00D0377F" w:rsidRDefault="00D0377F">
      <w:pPr>
        <w:ind w:right="-607" w:firstLine="566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Письмо №768 от 20 августа 2024 года</w:t>
      </w:r>
    </w:p>
    <w:p w14:paraId="64692F10" w14:textId="77777777" w:rsidR="00D0377F" w:rsidRDefault="00D0377F">
      <w:pPr>
        <w:ind w:right="-607" w:firstLine="566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7042C48" w14:textId="311B2499" w:rsidR="00D0377F" w:rsidRDefault="00D0377F" w:rsidP="00D0377F">
      <w:pPr>
        <w:ind w:right="-607" w:firstLine="566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Pr="00D0377F">
        <w:rPr>
          <w:rFonts w:ascii="Times New Roman" w:eastAsia="Times New Roman" w:hAnsi="Times New Roman" w:cs="Times New Roman"/>
          <w:sz w:val="26"/>
          <w:szCs w:val="26"/>
        </w:rPr>
        <w:t xml:space="preserve">возможностях платформы </w:t>
      </w:r>
      <w:proofErr w:type="spellStart"/>
      <w:r w:rsidRPr="00D0377F">
        <w:rPr>
          <w:rFonts w:ascii="Times New Roman" w:eastAsia="Times New Roman" w:hAnsi="Times New Roman" w:cs="Times New Roman"/>
          <w:sz w:val="26"/>
          <w:szCs w:val="26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D0377F">
        <w:rPr>
          <w:rFonts w:ascii="Times New Roman" w:eastAsia="Times New Roman" w:hAnsi="Times New Roman" w:cs="Times New Roman"/>
          <w:sz w:val="26"/>
          <w:szCs w:val="26"/>
        </w:rPr>
        <w:t>в 2024–2025 учебном году</w:t>
      </w:r>
    </w:p>
    <w:bookmarkEnd w:id="0"/>
    <w:p w14:paraId="32D53144" w14:textId="053B373F" w:rsidR="00D0377F" w:rsidRDefault="00D0377F" w:rsidP="00D0377F">
      <w:pPr>
        <w:ind w:right="-607" w:firstLine="566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Руководителям ОО</w:t>
      </w:r>
    </w:p>
    <w:p w14:paraId="4BC30E81" w14:textId="77777777" w:rsidR="00D0377F" w:rsidRPr="00D0377F" w:rsidRDefault="00D0377F" w:rsidP="00D0377F">
      <w:pPr>
        <w:ind w:right="-607" w:firstLine="566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27B3ED3" w14:textId="0A333F57" w:rsidR="00C33064" w:rsidRDefault="00D0377F">
      <w:pPr>
        <w:ind w:right="-607" w:firstLine="566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 соответствии с письмом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№4172 от 19.08.2024г. МКУ «Управление образования» сообщает о том, что У</w:t>
      </w:r>
      <w:proofErr w:type="spellStart"/>
      <w:r w:rsidR="00113BA9" w:rsidRPr="00113BA9">
        <w:rPr>
          <w:rFonts w:ascii="Times New Roman" w:eastAsia="Times New Roman" w:hAnsi="Times New Roman" w:cs="Times New Roman"/>
          <w:sz w:val="26"/>
          <w:szCs w:val="26"/>
        </w:rPr>
        <w:t>чи.ру</w:t>
      </w:r>
      <w:proofErr w:type="spellEnd"/>
      <w:r w:rsidR="00113BA9" w:rsidRPr="00113BA9">
        <w:rPr>
          <w:rFonts w:ascii="Times New Roman" w:eastAsia="Times New Roman" w:hAnsi="Times New Roman" w:cs="Times New Roman"/>
          <w:sz w:val="26"/>
          <w:szCs w:val="26"/>
        </w:rPr>
        <w:t xml:space="preserve"> — крупнейшая образовательная платформа России, интерактивные курсы которой включены в перечень электронных образовательных ресурсов Минпросвещения России Приказом №499 от 18.07.2024 года, и входит в группу компаний VK</w:t>
      </w:r>
      <w:r w:rsidR="00113BA9">
        <w:rPr>
          <w:rFonts w:ascii="Times New Roman" w:eastAsia="Times New Roman" w:hAnsi="Times New Roman" w:cs="Times New Roman"/>
          <w:sz w:val="26"/>
          <w:szCs w:val="26"/>
        </w:rPr>
        <w:t xml:space="preserve">. В 2023–2024 учебном году инструментами платформы пользовались более 749 тыс. учителей, 14,5 млн учеников и 6,2 млн родителей. </w:t>
      </w:r>
    </w:p>
    <w:p w14:paraId="3D25FCFC" w14:textId="77777777" w:rsidR="00C33064" w:rsidRDefault="00D0377F">
      <w:pPr>
        <w:ind w:right="-60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Сервис «Мои задания» помогает в интерактивном формате из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учать новый материал, закреплять пройденный и проверять качество знаний. Для работы с классом педагогам доступны обучающие карточки, тестовые упражнения, а также тренажеры по функциональной грамотности. Система выдает задания на отработку в случае ошибок, </w:t>
      </w:r>
      <w:r>
        <w:rPr>
          <w:rFonts w:ascii="Times New Roman" w:eastAsia="Times New Roman" w:hAnsi="Times New Roman" w:cs="Times New Roman"/>
          <w:sz w:val="26"/>
          <w:szCs w:val="26"/>
        </w:rPr>
        <w:t>хвалит за успехи и подсказывает на сложных моментах.</w:t>
      </w:r>
    </w:p>
    <w:p w14:paraId="7567200E" w14:textId="77777777" w:rsidR="00C33064" w:rsidRDefault="00D0377F">
      <w:pPr>
        <w:ind w:right="-607" w:firstLine="720"/>
        <w:jc w:val="both"/>
        <w:rPr>
          <w:rFonts w:ascii="Times New Roman" w:eastAsia="Times New Roman" w:hAnsi="Times New Roman" w:cs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Школьники могут участвовать в бесплатных онлайн-соревнованиях, которые реализуются при поддержке Нацпроектов России и федеральных министерств, а также входят в перечень олимпиад Минпросвещения России. Бл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ижайшее состязание пройдет 27 августа — 30 сентября. Оно подойдет ученикам 1–9 классов и будет посвящено информатике: </w:t>
      </w:r>
      <w:hyperlink r:id="rId5">
        <w:r>
          <w:rPr>
            <w:rFonts w:ascii="Times New Roman" w:eastAsia="Times New Roman" w:hAnsi="Times New Roman" w:cs="Times New Roman"/>
            <w:color w:val="1155CC"/>
            <w:sz w:val="26"/>
            <w:szCs w:val="26"/>
            <w:highlight w:val="white"/>
            <w:u w:val="single"/>
          </w:rPr>
          <w:t>https://safenet.uchi.ru</w:t>
        </w:r>
      </w:hyperlink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 xml:space="preserve">   </w:t>
      </w:r>
    </w:p>
    <w:p w14:paraId="1045ACC7" w14:textId="77777777" w:rsidR="00C33064" w:rsidRDefault="00D0377F">
      <w:pPr>
        <w:ind w:right="-60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Чтобы обеспечивать учителей методической поддержкой, мы продолжаем развивать сервис </w:t>
      </w:r>
      <w:r>
        <w:rPr>
          <w:color w:val="202124"/>
          <w:sz w:val="26"/>
          <w:szCs w:val="26"/>
          <w:highlight w:val="white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Подготовка к уроку</w:t>
      </w:r>
      <w:r>
        <w:rPr>
          <w:color w:val="202124"/>
          <w:sz w:val="26"/>
          <w:szCs w:val="26"/>
          <w:highlight w:val="white"/>
        </w:rPr>
        <w:t xml:space="preserve">». </w:t>
      </w:r>
      <w:r>
        <w:rPr>
          <w:rFonts w:ascii="Times New Roman" w:eastAsia="Times New Roman" w:hAnsi="Times New Roman" w:cs="Times New Roman"/>
          <w:color w:val="202124"/>
          <w:sz w:val="26"/>
          <w:szCs w:val="26"/>
          <w:highlight w:val="white"/>
        </w:rPr>
        <w:t>Он позволяет быстро подбирать материалы для 1–4 классов. В одном месте собраны</w:t>
      </w:r>
      <w:r>
        <w:rPr>
          <w:color w:val="202124"/>
          <w:sz w:val="26"/>
          <w:szCs w:val="26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сценарии занятий, обучающие карточки, рабочие листы, презентации 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проверочные работы, которые соответствуют ФГОС. </w:t>
      </w:r>
    </w:p>
    <w:p w14:paraId="5C021327" w14:textId="77777777" w:rsidR="00C33064" w:rsidRDefault="00D0377F">
      <w:pPr>
        <w:ind w:right="-60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Также педагогам доступно мобильное приложение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Учи.ру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 С помощью него можно проверять статистику класса, получать баллы в программе «Активный учитель» и смотреть вебинары со смартфона. Инструкция для скачиван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ия: </w:t>
      </w:r>
      <w:hyperlink r:id="rId6">
        <w:r>
          <w:rPr>
            <w:rFonts w:ascii="Times New Roman" w:eastAsia="Times New Roman" w:hAnsi="Times New Roman" w:cs="Times New Roman"/>
            <w:color w:val="1155CC"/>
            <w:sz w:val="26"/>
            <w:szCs w:val="26"/>
            <w:u w:val="single"/>
          </w:rPr>
          <w:t>https://uchiru.page.link/Dw1j</w:t>
        </w:r>
      </w:hyperlink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6A5963C" w14:textId="77777777" w:rsidR="00C33064" w:rsidRDefault="00D0377F">
      <w:pPr>
        <w:ind w:right="-607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Для подготовки к занятиям рекомендуем педагогам актуализировать данные в личных кабинетах, добавить новых учеников, раздать логины и пароли, а также выдать задания по </w:t>
      </w:r>
      <w:r>
        <w:rPr>
          <w:rFonts w:ascii="Times New Roman" w:eastAsia="Times New Roman" w:hAnsi="Times New Roman" w:cs="Times New Roman"/>
          <w:sz w:val="26"/>
          <w:szCs w:val="26"/>
        </w:rPr>
        <w:t>пройденным темам.</w:t>
      </w:r>
    </w:p>
    <w:p w14:paraId="2981582F" w14:textId="77777777" w:rsidR="00C33064" w:rsidRDefault="00C33064">
      <w:pPr>
        <w:ind w:right="-607"/>
        <w:jc w:val="both"/>
      </w:pPr>
    </w:p>
    <w:p w14:paraId="6220DB7D" w14:textId="77777777" w:rsidR="00C33064" w:rsidRDefault="00C33064">
      <w:pPr>
        <w:ind w:right="-607"/>
        <w:jc w:val="both"/>
      </w:pPr>
    </w:p>
    <w:p w14:paraId="21913124" w14:textId="77777777" w:rsidR="00C33064" w:rsidRDefault="00C33064">
      <w:pPr>
        <w:widowControl w:val="0"/>
        <w:spacing w:line="14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6"/>
        <w:tblpPr w:leftFromText="180" w:rightFromText="180" w:topFromText="180" w:bottomFromText="180" w:vertAnchor="text"/>
        <w:tblW w:w="1020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965"/>
        <w:gridCol w:w="8235"/>
      </w:tblGrid>
      <w:tr w:rsidR="00C33064" w14:paraId="09795A6B" w14:textId="77777777">
        <w:trPr>
          <w:trHeight w:val="679"/>
        </w:trPr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6E6AD" w14:textId="77777777" w:rsidR="00C33064" w:rsidRDefault="00D0377F">
            <w:pPr>
              <w:tabs>
                <w:tab w:val="left" w:pos="1055"/>
              </w:tabs>
              <w:ind w:right="10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Приложения:</w:t>
            </w:r>
          </w:p>
        </w:tc>
        <w:tc>
          <w:tcPr>
            <w:tcW w:w="82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6852" w14:textId="77777777" w:rsidR="00C33064" w:rsidRDefault="00D0377F">
            <w:pPr>
              <w:numPr>
                <w:ilvl w:val="0"/>
                <w:numId w:val="1"/>
              </w:numPr>
              <w:tabs>
                <w:tab w:val="left" w:pos="1055"/>
              </w:tabs>
              <w:ind w:left="285" w:right="102" w:hanging="4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 xml:space="preserve">График онлайн-олимпиад на платформе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Учи.ру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 xml:space="preserve"> на 1 л.</w:t>
            </w:r>
          </w:p>
          <w:p w14:paraId="7A5AD3B9" w14:textId="77777777" w:rsidR="00C33064" w:rsidRDefault="00D0377F">
            <w:pPr>
              <w:numPr>
                <w:ilvl w:val="0"/>
                <w:numId w:val="1"/>
              </w:numPr>
              <w:tabs>
                <w:tab w:val="left" w:pos="1055"/>
              </w:tabs>
              <w:ind w:left="285" w:right="102" w:hanging="42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  <w:t>Инструкция для учителя к 1 сентября на 3 л.</w:t>
            </w:r>
          </w:p>
        </w:tc>
      </w:tr>
    </w:tbl>
    <w:p w14:paraId="14ADCA72" w14:textId="77777777" w:rsidR="00D0377F" w:rsidRPr="00E91CD6" w:rsidRDefault="00D0377F" w:rsidP="00D0377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14:paraId="6A3C3EAB" w14:textId="77777777" w:rsidR="00D0377F" w:rsidRDefault="00D0377F" w:rsidP="00D0377F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14:paraId="243D1C5C" w14:textId="77777777" w:rsidR="00D0377F" w:rsidRPr="007D4CC6" w:rsidRDefault="00D0377F" w:rsidP="00D0377F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5775C106" w14:textId="77777777" w:rsidR="00D0377F" w:rsidRPr="00A2482D" w:rsidRDefault="00D0377F" w:rsidP="00D0377F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3CDF461B" w14:textId="77777777" w:rsidR="00C33064" w:rsidRDefault="00C33064">
      <w:pPr>
        <w:tabs>
          <w:tab w:val="left" w:pos="1055"/>
        </w:tabs>
        <w:spacing w:line="144" w:lineRule="auto"/>
        <w:ind w:right="102"/>
        <w:jc w:val="both"/>
      </w:pPr>
    </w:p>
    <w:sectPr w:rsidR="00C33064" w:rsidSect="00D0377F">
      <w:pgSz w:w="11909" w:h="16834"/>
      <w:pgMar w:top="993" w:right="1440" w:bottom="28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E3498"/>
    <w:multiLevelType w:val="multilevel"/>
    <w:tmpl w:val="D90885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064"/>
    <w:rsid w:val="00113BA9"/>
    <w:rsid w:val="005640D9"/>
    <w:rsid w:val="00C33064"/>
    <w:rsid w:val="00D0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43354"/>
  <w15:docId w15:val="{02B3198A-E20B-42C0-B36F-63A67892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ru.page.link/Dw1j" TargetMode="External"/><Relationship Id="rId5" Type="http://schemas.openxmlformats.org/officeDocument/2006/relationships/hyperlink" Target="https://safenet.uchi.ru.?utm_source=mail&amp;utm_medium=email&amp;utm_campaign=smm_gr_olymp_informati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2024-08-20T08:41:00Z</dcterms:created>
  <dcterms:modified xsi:type="dcterms:W3CDTF">2024-08-20T08:41:00Z</dcterms:modified>
</cp:coreProperties>
</file>